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45"/>
        <w:gridCol w:w="6781"/>
        <w:gridCol w:w="23"/>
        <w:gridCol w:w="496"/>
        <w:gridCol w:w="355"/>
        <w:gridCol w:w="849"/>
        <w:gridCol w:w="4254"/>
      </w:tblGrid>
      <w:tr w:rsidR="00C97F7F" w:rsidRPr="00C97F7F" w:rsidTr="00C97F7F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97F7F" w:rsidRPr="00C97F7F" w:rsidTr="00C97F7F">
        <w:trPr>
          <w:trHeight w:val="300"/>
        </w:trPr>
        <w:tc>
          <w:tcPr>
            <w:tcW w:w="3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Contato:</w:t>
            </w:r>
          </w:p>
        </w:tc>
      </w:tr>
      <w:tr w:rsidR="00C97F7F" w:rsidRPr="00C97F7F" w:rsidTr="00C97F7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300"/>
        </w:trPr>
        <w:tc>
          <w:tcPr>
            <w:tcW w:w="30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Telefone: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Nº.</w:t>
            </w: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Contrato:</w:t>
            </w:r>
          </w:p>
        </w:tc>
      </w:tr>
      <w:tr w:rsidR="00C97F7F" w:rsidRPr="00C97F7F" w:rsidTr="00C97F7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CHECK LIST 2017 - CREDENCIAMENTO</w:t>
            </w:r>
          </w:p>
        </w:tc>
      </w:tr>
      <w:tr w:rsidR="00C97F7F" w:rsidRPr="00C97F7F" w:rsidTr="00C97F7F">
        <w:trPr>
          <w:trHeight w:val="306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 6.1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DOCUMENTOS E ANEXOS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OK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FALTA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Requerimento para credenciamento, conforme modelo contido no </w:t>
            </w:r>
            <w:r w:rsidRPr="009D1A7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>anexo I</w:t>
            </w:r>
            <w:r w:rsidR="009D1A7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 xml:space="preserve"> </w:t>
            </w:r>
            <w:r w:rsidR="009D1A73" w:rsidRPr="009D1A7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(Papel timbrado)</w:t>
            </w:r>
            <w:r w:rsidRPr="009D1A7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;</w:t>
            </w: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76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t-BR"/>
              </w:rPr>
              <w:t>Requerimento para renovação do credenciamento, conforme modelo contido no anexo I, se já for prestador de serviço credenciado em antigo Credenciamento</w:t>
            </w:r>
            <w:r w:rsidR="009D1A73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t-BR"/>
              </w:rPr>
              <w:t xml:space="preserve"> (Papel timbrado)</w:t>
            </w:r>
            <w:r w:rsidRPr="00C97F7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t-BR"/>
              </w:rPr>
              <w:t xml:space="preserve">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Declaração de idoneidade, conforme modelo contido no </w:t>
            </w:r>
            <w:r w:rsidRPr="009D1A7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>anexo II</w:t>
            </w:r>
            <w:r w:rsidR="009D1A73" w:rsidRPr="009D1A7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 xml:space="preserve">, e anexo III </w:t>
            </w:r>
            <w:r w:rsidR="009D1A73" w:rsidRPr="009D1A7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preenchido</w:t>
            </w:r>
            <w:r w:rsidR="009D1A7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 (Papel timbrado)</w:t>
            </w:r>
            <w:r w:rsidRPr="009D1A7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;</w:t>
            </w:r>
            <w:r w:rsidRPr="009D1A73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Prova de inscrição no Cadastro Nacional de Pessoa Jurídica (CNPJ);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Cópia do Contrato Social ou Prova do Registro comercial, no caso de empresa individual;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10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Cópia do Alvará de Licença Municipal e Sanitária, dentro do prazo de validade </w:t>
            </w:r>
            <w:r w:rsidRPr="00C9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(no caso de atendimento no ambulatório de CISNORPI não será necessária à apresentação de tal documento);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15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Cópia da Prova de inscrição no Cadastro de Contribuinte Municipal ou Alvará de Funcionamento relativo ao domicílio ou sede do proponente, pertinente ao ramo de atividade e compatível com o objeto da presente licitação </w:t>
            </w:r>
            <w:r w:rsidRPr="00C97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(no caso de atendimento no ambulatório de CISNORPI não será necessária à apresentação de tal documento);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102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t-BR"/>
              </w:rPr>
              <w:t xml:space="preserve">Cópia do CNES (Cadastro Nacional de Estabelecimento de Saúde) atualizado, disponível no endereço eletrônico http://cnes2.datasus.gov.br/Lista_Es_Nome.asp?VTipo=0;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Prova de regularidade fiscal para com a Fazenda Federal;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Prova de regularidade fiscal para com a Fazenda Estadual;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Prova de regularidade fiscal para com a Fazenda Municipal;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Prova de regularidade relativa ao Fundo de Garantia por Tempo de Serviço (FGTS);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D7C30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AD7C30" w:rsidRDefault="00AD7C30" w:rsidP="00AD7C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4"/>
            </w:tblGrid>
            <w:tr w:rsidR="00AD7C30" w:rsidRPr="00AD7C30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5604" w:type="dxa"/>
                </w:tcPr>
                <w:p w:rsidR="00AD7C30" w:rsidRPr="00AD7C30" w:rsidRDefault="00AD7C30" w:rsidP="00AD7C3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7C3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Certidão de Regularidade - Relativa à débitos Trabalhistas (CNDT) - Original </w:t>
                  </w:r>
                </w:p>
              </w:tc>
            </w:tr>
          </w:tbl>
          <w:p w:rsidR="00AD7C30" w:rsidRPr="00C97F7F" w:rsidRDefault="00AD7C30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97F7F" w:rsidRPr="00C97F7F" w:rsidTr="00C97F7F">
        <w:trPr>
          <w:trHeight w:val="51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lang w:eastAsia="pt-BR"/>
              </w:rPr>
              <w:t>Dados para o agendamento e relação de procedimentos, conforme anexo V.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76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</w:t>
            </w:r>
          </w:p>
        </w:tc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lang w:eastAsia="pt-BR"/>
              </w:rPr>
              <w:t>Para os serviços laboratoriais de patologia clínica, será exigido o certificado de controle de qualidade emitido por órgão habilitado;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D7C30" w:rsidRPr="00C97F7F" w:rsidTr="00C97F7F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30" w:rsidRPr="00C97F7F" w:rsidRDefault="00AD7C30" w:rsidP="00AD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30" w:rsidRPr="00AD7C30" w:rsidRDefault="00AD7C30" w:rsidP="00AD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</w:p>
          <w:tbl>
            <w:tblPr>
              <w:tblW w:w="67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34"/>
            </w:tblGrid>
            <w:tr w:rsidR="00AD7C30" w:rsidRPr="00AD7C30" w:rsidTr="00AD7C30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6734" w:type="dxa"/>
                </w:tcPr>
                <w:p w:rsidR="00AD7C30" w:rsidRPr="00AD7C30" w:rsidRDefault="00AD7C30" w:rsidP="00AD7C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1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  <w:lang w:eastAsia="pt-BR"/>
                    </w:rPr>
                    <w:t>DOCUMENTOS DO REPRESENTANTE LEGAL DA EMPRESA</w:t>
                  </w:r>
                </w:p>
              </w:tc>
            </w:tr>
          </w:tbl>
          <w:p w:rsidR="00AD7C30" w:rsidRPr="00C97F7F" w:rsidRDefault="00AD7C30" w:rsidP="00AD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30" w:rsidRPr="00C97F7F" w:rsidRDefault="00AD7C30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30" w:rsidRPr="00C97F7F" w:rsidRDefault="00AD7C30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C30" w:rsidRPr="00C97F7F" w:rsidRDefault="00AD7C30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97F7F" w:rsidRPr="00C97F7F" w:rsidTr="00C97F7F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7F" w:rsidRPr="00C97F7F" w:rsidRDefault="00AD7C30" w:rsidP="00AD7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7F" w:rsidRPr="00C97F7F" w:rsidRDefault="00C97F7F" w:rsidP="00AD7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Cópia da cédula de identidade;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7F" w:rsidRPr="00C97F7F" w:rsidRDefault="00C97F7F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7F" w:rsidRPr="00C97F7F" w:rsidRDefault="00C97F7F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7F" w:rsidRPr="00C97F7F" w:rsidRDefault="00C97F7F" w:rsidP="00AD7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Cópia do CPF;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D7C30" w:rsidRPr="00C97F7F" w:rsidTr="00C97F7F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AD7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t-BR"/>
              </w:rPr>
              <w:t>DOCUMENTOS DO RESPONSÁVEL TÉCNICO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D7C30" w:rsidRPr="00C97F7F" w:rsidTr="00C97F7F">
        <w:trPr>
          <w:trHeight w:val="51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Cópia da cédula de identidade;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D7C30" w:rsidRPr="00C97F7F" w:rsidTr="00C97F7F">
        <w:trPr>
          <w:trHeight w:val="51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Cópia do CPF;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97F7F" w:rsidRPr="00C97F7F" w:rsidTr="00C97F7F">
        <w:trPr>
          <w:trHeight w:val="51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t-BR"/>
              </w:rPr>
              <w:t>Cópia do comprovante de inscrição no Conselho de Classe respectivo;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C97F7F">
        <w:trPr>
          <w:trHeight w:val="300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95DF5">
              <w:rPr>
                <w:rFonts w:ascii="Arial" w:hAnsi="Arial" w:cs="Arial"/>
                <w:spacing w:val="-1"/>
                <w:sz w:val="20"/>
                <w:szCs w:val="20"/>
              </w:rPr>
              <w:t>Cópia do comprovante de especialidade na área pretendida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(registrada no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Conselho Regional de Medicina) no caso de Médico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AD7C30">
        <w:trPr>
          <w:trHeight w:val="765"/>
        </w:trPr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E</w:t>
            </w:r>
          </w:p>
        </w:tc>
        <w:tc>
          <w:tcPr>
            <w:tcW w:w="2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Cópia do comprovante de especialidade na área pretendida </w:t>
            </w:r>
            <w:r w:rsidRPr="00C97F7F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pt-BR"/>
              </w:rPr>
              <w:t>(registrada no Conselho Regional de Medicina)</w:t>
            </w: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 no caso de Médico;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7F7F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97F7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 xml:space="preserve">Comprovante de residência. 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7F" w:rsidRPr="00C97F7F" w:rsidRDefault="00C97F7F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7F7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D7C30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 w:rsidRPr="00AD7C3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Cópia do Certificado de Responsabilidade Técnica expedido pelo respectivo Conselho de Classe, dentro do prazo de validade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D7C30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Default="00AD7C30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30" w:rsidRPr="00AD7C30" w:rsidRDefault="00AD7C30" w:rsidP="00C9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 w:rsidRPr="00AD7C3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Dados para o agendamento e relação de procedimentos, conforme anexo V</w:t>
            </w:r>
            <w:r w:rsidR="00B428F7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30" w:rsidRPr="00C97F7F" w:rsidRDefault="00AD7C30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Pr="00AD7C30" w:rsidRDefault="00B428F7" w:rsidP="00B42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t-BR"/>
              </w:rPr>
            </w:pPr>
            <w:r w:rsidRPr="00B428F7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  <w:t>Documentos dos Sócios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Pr="00B428F7" w:rsidRDefault="00B428F7" w:rsidP="00B428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</w:pPr>
            <w:r w:rsidRPr="00F95DF5">
              <w:rPr>
                <w:rFonts w:ascii="Arial" w:hAnsi="Arial" w:cs="Arial"/>
                <w:spacing w:val="-1"/>
                <w:sz w:val="20"/>
                <w:szCs w:val="20"/>
              </w:rPr>
              <w:t>Cópia da cédula de identidade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F7" w:rsidRPr="00B428F7" w:rsidRDefault="00B428F7" w:rsidP="00B428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eastAsia="pt-BR"/>
              </w:rPr>
            </w:pPr>
            <w:r w:rsidRPr="00621B1C">
              <w:rPr>
                <w:rFonts w:ascii="Arial" w:hAnsi="Arial" w:cs="Arial"/>
                <w:spacing w:val="-1"/>
                <w:sz w:val="20"/>
                <w:szCs w:val="20"/>
              </w:rPr>
              <w:t>Cópia do CPF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Pr="00621B1C" w:rsidRDefault="00B428F7" w:rsidP="00B428F7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B243E">
              <w:rPr>
                <w:rFonts w:ascii="Arial" w:hAnsi="Arial" w:cs="Arial"/>
                <w:b/>
                <w:spacing w:val="-1"/>
                <w:sz w:val="20"/>
                <w:szCs w:val="20"/>
              </w:rPr>
              <w:t>Documentos do Corpo Clínico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Pr="00621B1C" w:rsidRDefault="00B428F7" w:rsidP="00B428F7">
            <w:pPr>
              <w:spacing w:after="0" w:line="24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t>Cópia do diploma do curso superior na área indicada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B428F7">
            <w:pPr>
              <w:spacing w:after="0" w:line="240" w:lineRule="auto"/>
            </w:pPr>
            <w:r w:rsidRPr="00B428F7">
              <w:t>Cópia dos certificados de especialização na área indicada expedido pelo Conselho Regional da Classe;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428F7" w:rsidRPr="00C97F7F" w:rsidTr="00AD7C30">
        <w:trPr>
          <w:trHeight w:val="300"/>
        </w:trPr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C97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8F7" w:rsidRDefault="00B428F7" w:rsidP="00B428F7">
            <w:pPr>
              <w:spacing w:after="0" w:line="240" w:lineRule="auto"/>
            </w:pPr>
            <w:r>
              <w:t>Cópia da carteira do registro profissional expedida pelo Conselho Regional do Paraná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8F7" w:rsidRPr="00C97F7F" w:rsidRDefault="00B428F7" w:rsidP="00C97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97F7F" w:rsidRDefault="00C97F7F" w:rsidP="009D1A73"/>
    <w:sectPr w:rsidR="00C97F7F" w:rsidSect="00BE77DC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30" w:rsidRDefault="00AD7C30" w:rsidP="00BE77DC">
      <w:pPr>
        <w:spacing w:after="0" w:line="240" w:lineRule="auto"/>
      </w:pPr>
      <w:r>
        <w:separator/>
      </w:r>
    </w:p>
  </w:endnote>
  <w:endnote w:type="continuationSeparator" w:id="0">
    <w:p w:rsidR="00AD7C30" w:rsidRDefault="00AD7C30" w:rsidP="00BE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30" w:rsidRDefault="00AD7C30" w:rsidP="00BE77DC">
      <w:pPr>
        <w:spacing w:after="0" w:line="240" w:lineRule="auto"/>
      </w:pPr>
      <w:r>
        <w:separator/>
      </w:r>
    </w:p>
  </w:footnote>
  <w:footnote w:type="continuationSeparator" w:id="0">
    <w:p w:rsidR="00AD7C30" w:rsidRDefault="00AD7C30" w:rsidP="00BE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0" w:rsidRPr="00BE77DC" w:rsidRDefault="00AD7C30" w:rsidP="00BE77DC">
    <w:pPr>
      <w:pStyle w:val="Cabealho"/>
      <w:jc w:val="center"/>
      <w:rPr>
        <w:b/>
        <w:sz w:val="20"/>
        <w:szCs w:val="20"/>
      </w:rPr>
    </w:pPr>
    <w:r w:rsidRPr="00BE77DC">
      <w:rPr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6985</wp:posOffset>
          </wp:positionV>
          <wp:extent cx="765175" cy="6477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E77DC">
      <w:rPr>
        <w:b/>
        <w:sz w:val="20"/>
        <w:szCs w:val="20"/>
      </w:rPr>
      <w:t>CONSÓRCIO PÚBLICO INTERMUNICIPAL DE SAÚDE DO NORTE PIONEIRO -</w:t>
    </w:r>
    <w:r>
      <w:rPr>
        <w:b/>
        <w:sz w:val="20"/>
        <w:szCs w:val="20"/>
      </w:rPr>
      <w:t xml:space="preserve"> </w:t>
    </w:r>
    <w:r w:rsidRPr="00BE77DC">
      <w:rPr>
        <w:b/>
        <w:sz w:val="20"/>
        <w:szCs w:val="20"/>
      </w:rPr>
      <w:t>CISNORPI</w:t>
    </w:r>
  </w:p>
  <w:p w:rsidR="00AD7C30" w:rsidRPr="00BE77DC" w:rsidRDefault="00AD7C30" w:rsidP="00BE77DC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Rua Paraná n.º 1261 - Centro - CEP: 86.400-000</w:t>
    </w:r>
    <w:r w:rsidRPr="00BE77DC">
      <w:rPr>
        <w:b/>
        <w:sz w:val="20"/>
        <w:szCs w:val="20"/>
      </w:rPr>
      <w:t xml:space="preserve"> - Jacarezinho – PR.</w:t>
    </w:r>
  </w:p>
  <w:p w:rsidR="00AD7C30" w:rsidRPr="00BE77DC" w:rsidRDefault="00AD7C30" w:rsidP="00BE77DC">
    <w:pPr>
      <w:pStyle w:val="Cabealho"/>
      <w:jc w:val="center"/>
      <w:rPr>
        <w:b/>
        <w:sz w:val="20"/>
        <w:szCs w:val="20"/>
      </w:rPr>
    </w:pPr>
    <w:r w:rsidRPr="00BE77DC">
      <w:rPr>
        <w:b/>
        <w:sz w:val="20"/>
        <w:szCs w:val="20"/>
      </w:rPr>
      <w:t>Fone/Fax: (043) 3511 - 1800</w:t>
    </w:r>
  </w:p>
  <w:p w:rsidR="00AD7C30" w:rsidRPr="00BE77DC" w:rsidRDefault="00AD7C30" w:rsidP="00BE77DC">
    <w:pPr>
      <w:pStyle w:val="Cabealho"/>
      <w:jc w:val="center"/>
      <w:rPr>
        <w:b/>
        <w:sz w:val="20"/>
        <w:szCs w:val="20"/>
      </w:rPr>
    </w:pPr>
    <w:r w:rsidRPr="00BE77DC">
      <w:rPr>
        <w:b/>
        <w:sz w:val="20"/>
        <w:szCs w:val="20"/>
      </w:rPr>
      <w:t xml:space="preserve"> e-mail:  </w:t>
    </w:r>
    <w:hyperlink r:id="rId2" w:history="1">
      <w:r w:rsidRPr="00BE77DC">
        <w:rPr>
          <w:rStyle w:val="Hyperlink"/>
          <w:sz w:val="20"/>
          <w:szCs w:val="20"/>
        </w:rPr>
        <w:t>cisnorpi@uol.com.br</w:t>
      </w:r>
    </w:hyperlink>
    <w:r w:rsidRPr="00BE77DC">
      <w:rPr>
        <w:b/>
        <w:sz w:val="20"/>
        <w:szCs w:val="20"/>
      </w:rPr>
      <w:t xml:space="preserve">     </w:t>
    </w:r>
    <w:proofErr w:type="spellStart"/>
    <w:r w:rsidRPr="00BE77DC">
      <w:rPr>
        <w:b/>
        <w:sz w:val="20"/>
        <w:szCs w:val="20"/>
      </w:rPr>
      <w:t>home-page</w:t>
    </w:r>
    <w:proofErr w:type="spellEnd"/>
    <w:r w:rsidRPr="00BE77DC">
      <w:rPr>
        <w:b/>
        <w:sz w:val="20"/>
        <w:szCs w:val="20"/>
      </w:rPr>
      <w:t xml:space="preserve">  www.cisnorpi.com.br</w:t>
    </w:r>
  </w:p>
  <w:p w:rsidR="00AD7C30" w:rsidRPr="00BE77DC" w:rsidRDefault="00AD7C30" w:rsidP="00BE77DC">
    <w:pPr>
      <w:pStyle w:val="Cabealho"/>
      <w:pBdr>
        <w:bottom w:val="single" w:sz="4" w:space="1" w:color="000000"/>
      </w:pBdr>
      <w:jc w:val="center"/>
      <w:rPr>
        <w:b/>
        <w:sz w:val="20"/>
        <w:szCs w:val="20"/>
      </w:rPr>
    </w:pPr>
    <w:r w:rsidRPr="00BE77DC">
      <w:rPr>
        <w:b/>
        <w:sz w:val="20"/>
        <w:szCs w:val="20"/>
      </w:rPr>
      <w:t>CNPJ: 0</w:t>
    </w:r>
    <w:r>
      <w:rPr>
        <w:b/>
        <w:sz w:val="20"/>
        <w:szCs w:val="20"/>
      </w:rPr>
      <w:t>0.476.612/0001-55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77DC"/>
    <w:rsid w:val="001D1604"/>
    <w:rsid w:val="00241B2A"/>
    <w:rsid w:val="009D1A73"/>
    <w:rsid w:val="00A72A95"/>
    <w:rsid w:val="00AD7C30"/>
    <w:rsid w:val="00B428F7"/>
    <w:rsid w:val="00B514EB"/>
    <w:rsid w:val="00BE77DC"/>
    <w:rsid w:val="00C9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2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"/>
    <w:basedOn w:val="Normal"/>
    <w:link w:val="CabealhoChar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o Char,header odd Char"/>
    <w:basedOn w:val="Fontepargpadro"/>
    <w:link w:val="Cabealho"/>
    <w:uiPriority w:val="99"/>
    <w:rsid w:val="00BE77DC"/>
  </w:style>
  <w:style w:type="paragraph" w:styleId="Rodap">
    <w:name w:val="footer"/>
    <w:basedOn w:val="Normal"/>
    <w:link w:val="RodapChar"/>
    <w:uiPriority w:val="99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7DC"/>
  </w:style>
  <w:style w:type="character" w:styleId="Hyperlink">
    <w:name w:val="Hyperlink"/>
    <w:rsid w:val="00BE7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o,header odd"/>
    <w:basedOn w:val="Normal"/>
    <w:link w:val="CabealhoChar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o Char,header odd Char"/>
    <w:basedOn w:val="Fontepargpadro"/>
    <w:link w:val="Cabealho"/>
    <w:uiPriority w:val="99"/>
    <w:rsid w:val="00BE77DC"/>
  </w:style>
  <w:style w:type="paragraph" w:styleId="Rodap">
    <w:name w:val="footer"/>
    <w:basedOn w:val="Normal"/>
    <w:link w:val="RodapChar"/>
    <w:uiPriority w:val="99"/>
    <w:unhideWhenUsed/>
    <w:rsid w:val="00BE7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7DC"/>
  </w:style>
  <w:style w:type="character" w:styleId="Hyperlink">
    <w:name w:val="Hyperlink"/>
    <w:rsid w:val="00BE7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norpi@u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2017-01-03T12:27:00Z</dcterms:created>
  <dcterms:modified xsi:type="dcterms:W3CDTF">2017-11-08T17:51:00Z</dcterms:modified>
</cp:coreProperties>
</file>